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F" w:rsidRDefault="005F68BF" w:rsidP="005F68BF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="00D83263">
        <w:rPr>
          <w:color w:val="auto"/>
          <w:sz w:val="44"/>
          <w:szCs w:val="44"/>
        </w:rPr>
        <w:t xml:space="preserve"> -</w:t>
      </w:r>
      <w:bookmarkStart w:id="0" w:name="_GoBack"/>
      <w:bookmarkEnd w:id="0"/>
      <w:r w:rsidR="00D83263" w:rsidRPr="00D83263">
        <w:rPr>
          <w:color w:val="auto"/>
          <w:sz w:val="44"/>
          <w:szCs w:val="44"/>
          <w:highlight w:val="yellow"/>
        </w:rPr>
        <w:t>AS Pre-Professional Health</w:t>
      </w:r>
    </w:p>
    <w:p w:rsidR="005F68BF" w:rsidRPr="00F47885" w:rsidRDefault="005F68BF" w:rsidP="005F68BF">
      <w:r>
        <w:t>Expand the table below as needed for your program</w:t>
      </w:r>
      <w:r w:rsidR="00DE321B">
        <w:t xml:space="preserve">.  Please enter </w:t>
      </w:r>
      <w:r w:rsidR="006B5A5C">
        <w:t>all</w:t>
      </w:r>
      <w:r w:rsidR="00DE321B">
        <w:t xml:space="preserve"> goals and outcomes </w:t>
      </w:r>
      <w:r w:rsidR="006B5A5C">
        <w:t>for your program</w:t>
      </w:r>
      <w:r w:rsidR="00DE321B">
        <w:t>.  You should assess all goals and outcomes within your assessment cycle.</w:t>
      </w:r>
      <w:r w:rsidR="006B5A5C">
        <w:t xml:space="preserve"> Each outcome chosen for assessment during each year should have at least </w:t>
      </w:r>
      <w:proofErr w:type="gramStart"/>
      <w:r w:rsidR="006B5A5C">
        <w:t>2</w:t>
      </w:r>
      <w:proofErr w:type="gramEnd"/>
      <w:r w:rsidR="006B5A5C">
        <w:t xml:space="preserve"> </w:t>
      </w:r>
      <w:r w:rsidR="00CD43AC">
        <w:t>rounds of assessment during that year.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671"/>
        <w:gridCol w:w="1801"/>
        <w:gridCol w:w="990"/>
        <w:gridCol w:w="1714"/>
        <w:gridCol w:w="1835"/>
        <w:gridCol w:w="413"/>
        <w:gridCol w:w="3071"/>
      </w:tblGrid>
      <w:tr w:rsidR="00DF526E" w:rsidRPr="004378A7" w:rsidTr="007B1E00">
        <w:trPr>
          <w:trHeight w:hRule="exact" w:val="456"/>
        </w:trPr>
        <w:tc>
          <w:tcPr>
            <w:tcW w:w="7397" w:type="dxa"/>
            <w:gridSpan w:val="6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F526E" w:rsidRPr="007F2E97" w:rsidRDefault="007F2E97" w:rsidP="009C4332">
            <w:pPr>
              <w:rPr>
                <w:b/>
                <w:sz w:val="24"/>
                <w:szCs w:val="24"/>
              </w:rPr>
            </w:pPr>
            <w:r w:rsidRPr="007F2E97">
              <w:rPr>
                <w:b/>
                <w:sz w:val="24"/>
                <w:szCs w:val="24"/>
              </w:rPr>
              <w:t>Academic Program Assessment Plan Template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10" w:right="-20"/>
              <w:jc w:val="center"/>
              <w:rPr>
                <w:rFonts w:eastAsia="Cambria" w:cs="Cambria"/>
                <w:sz w:val="20"/>
                <w:szCs w:val="20"/>
              </w:rPr>
            </w:pP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Da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t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e</w:t>
            </w:r>
            <w:r w:rsidRPr="00007C00">
              <w:rPr>
                <w:rFonts w:eastAsia="Cambria" w:cs="Cambria"/>
                <w:b/>
                <w:bCs/>
                <w:spacing w:val="-3"/>
                <w:sz w:val="20"/>
                <w:szCs w:val="20"/>
                <w:shd w:val="clear" w:color="auto" w:fill="B6DDE8" w:themeFill="accent5" w:themeFillTint="66"/>
              </w:rPr>
              <w:t xml:space="preserve"> 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S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u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b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m</w:t>
            </w:r>
            <w:r w:rsidRPr="00007C00">
              <w:rPr>
                <w:rFonts w:eastAsia="Cambria" w:cs="Cambria"/>
                <w:b/>
                <w:bCs/>
                <w:spacing w:val="1"/>
                <w:sz w:val="20"/>
                <w:szCs w:val="20"/>
                <w:shd w:val="clear" w:color="auto" w:fill="B6DDE8" w:themeFill="accent5" w:themeFillTint="66"/>
              </w:rPr>
              <w:t>i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tt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e</w:t>
            </w:r>
            <w:r w:rsidRPr="00007C00">
              <w:rPr>
                <w:rFonts w:eastAsia="Cambria" w:cs="Cambria"/>
                <w:b/>
                <w:bCs/>
                <w:spacing w:val="1"/>
                <w:sz w:val="20"/>
                <w:szCs w:val="20"/>
                <w:shd w:val="clear" w:color="auto" w:fill="B6DDE8" w:themeFill="accent5" w:themeFillTint="66"/>
              </w:rPr>
              <w:t>d</w:t>
            </w:r>
          </w:p>
        </w:tc>
        <w:tc>
          <w:tcPr>
            <w:tcW w:w="531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F526E" w:rsidRPr="004378A7" w:rsidRDefault="00130EA5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 2017</w:t>
            </w:r>
          </w:p>
        </w:tc>
      </w:tr>
      <w:tr w:rsidR="00DF526E" w:rsidRPr="004378A7" w:rsidTr="007B1E00">
        <w:trPr>
          <w:trHeight w:hRule="exact" w:val="473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E" w:rsidRPr="004378A7" w:rsidRDefault="00FE0857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F526E" w:rsidRPr="004378A7" w:rsidRDefault="00EE75F4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in Pre-Professional Health</w:t>
            </w:r>
          </w:p>
        </w:tc>
      </w:tr>
      <w:tr w:rsidR="00DF526E" w:rsidRPr="004378A7" w:rsidTr="007B1E00">
        <w:trPr>
          <w:trHeight w:val="460"/>
        </w:trPr>
        <w:tc>
          <w:tcPr>
            <w:tcW w:w="14430" w:type="dxa"/>
            <w:gridSpan w:val="10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7B1E00">
        <w:trPr>
          <w:trHeight w:val="1609"/>
        </w:trPr>
        <w:tc>
          <w:tcPr>
            <w:tcW w:w="14430" w:type="dxa"/>
            <w:gridSpan w:val="10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375295" w:rsidRDefault="00DF526E" w:rsidP="00375295">
            <w:p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RESPONSIBILITY, both personal and social, that </w:t>
            </w:r>
            <w:proofErr w:type="gramStart"/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will be manifested</w:t>
            </w:r>
            <w:proofErr w:type="gramEnd"/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64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E" w:rsidRDefault="00130EA5" w:rsidP="00130E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Irina </w:t>
            </w:r>
            <w:proofErr w:type="spellStart"/>
            <w:r>
              <w:rPr>
                <w:sz w:val="20"/>
                <w:szCs w:val="20"/>
              </w:rPr>
              <w:t>Alvestad</w:t>
            </w:r>
            <w:proofErr w:type="spellEnd"/>
            <w:r>
              <w:rPr>
                <w:sz w:val="20"/>
                <w:szCs w:val="20"/>
              </w:rPr>
              <w:t>, Division Chair of Math, Science and Engineering</w:t>
            </w:r>
          </w:p>
          <w:p w:rsidR="00130EA5" w:rsidRDefault="00130EA5" w:rsidP="00130EA5">
            <w:pPr>
              <w:spacing w:line="240" w:lineRule="auto"/>
              <w:contextualSpacing/>
              <w:rPr>
                <w:sz w:val="20"/>
                <w:szCs w:val="20"/>
              </w:rPr>
            </w:pPr>
            <w:hyperlink r:id="rId5" w:history="1">
              <w:r w:rsidRPr="00D456F5">
                <w:rPr>
                  <w:rStyle w:val="Hyperlink"/>
                  <w:sz w:val="20"/>
                  <w:szCs w:val="20"/>
                </w:rPr>
                <w:t>irina@unm.edu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130E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130EA5" w:rsidP="00130E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12/2017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AB1EC6" w:rsidP="00130E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0857">
              <w:rPr>
                <w:sz w:val="20"/>
                <w:szCs w:val="20"/>
              </w:rPr>
              <w:t xml:space="preserve"> year assessment cycle</w:t>
            </w:r>
            <w:r w:rsidR="00130EA5">
              <w:rPr>
                <w:sz w:val="20"/>
                <w:szCs w:val="20"/>
              </w:rPr>
              <w:t xml:space="preserve"> </w:t>
            </w:r>
          </w:p>
        </w:tc>
      </w:tr>
      <w:tr w:rsidR="00DF526E" w:rsidRPr="004378A7" w:rsidTr="00296283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130EA5" w:rsidRDefault="00FE0857" w:rsidP="00130E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130EA5">
              <w:rPr>
                <w:b/>
                <w:sz w:val="20"/>
                <w:szCs w:val="20"/>
              </w:rPr>
              <w:t xml:space="preserve">The program prepares students to pursue </w:t>
            </w:r>
            <w:r w:rsidR="00EE75F4" w:rsidRPr="00130EA5">
              <w:rPr>
                <w:b/>
                <w:sz w:val="20"/>
                <w:szCs w:val="20"/>
              </w:rPr>
              <w:t>a specialized</w:t>
            </w:r>
            <w:r w:rsidRPr="00130EA5">
              <w:rPr>
                <w:b/>
                <w:sz w:val="20"/>
                <w:szCs w:val="20"/>
              </w:rPr>
              <w:t xml:space="preserve"> degree in </w:t>
            </w:r>
            <w:r w:rsidR="00EE75F4" w:rsidRPr="00130EA5">
              <w:rPr>
                <w:b/>
                <w:sz w:val="20"/>
                <w:szCs w:val="20"/>
              </w:rPr>
              <w:t>health care professions</w:t>
            </w:r>
            <w:r w:rsidRPr="00130EA5">
              <w:rPr>
                <w:b/>
                <w:sz w:val="20"/>
                <w:szCs w:val="20"/>
              </w:rPr>
              <w:t xml:space="preserve"> through a</w:t>
            </w:r>
            <w:r w:rsidR="00130EA5" w:rsidRPr="00130EA5">
              <w:rPr>
                <w:b/>
                <w:sz w:val="20"/>
                <w:szCs w:val="20"/>
              </w:rPr>
              <w:t xml:space="preserve"> broad</w:t>
            </w:r>
            <w:r w:rsidRPr="00130EA5">
              <w:rPr>
                <w:b/>
                <w:sz w:val="20"/>
                <w:szCs w:val="20"/>
              </w:rPr>
              <w:t xml:space="preserve"> foundation in</w:t>
            </w:r>
            <w:r w:rsidR="00130EA5" w:rsidRPr="00130EA5">
              <w:rPr>
                <w:b/>
                <w:sz w:val="20"/>
                <w:szCs w:val="20"/>
              </w:rPr>
              <w:t xml:space="preserve"> science and critical thinking.</w:t>
            </w: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066DF">
              <w:rPr>
                <w:b/>
                <w:sz w:val="20"/>
                <w:szCs w:val="20"/>
              </w:rPr>
              <w:t>will be assessed</w:t>
            </w:r>
            <w:proofErr w:type="gramEnd"/>
            <w:r w:rsidRPr="00C066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B275A1" w:rsidP="00130EA5">
            <w:pPr>
              <w:spacing w:after="4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ability to use principles of anatomy and physiology to identify form and function of body systems.</w:t>
            </w: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A1" w:rsidRPr="004378A7" w:rsidRDefault="00130EA5" w:rsidP="00130EA5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Yearly </w:t>
            </w:r>
          </w:p>
        </w:tc>
        <w:tc>
          <w:tcPr>
            <w:tcW w:w="1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D83263" w:rsidP="00D83263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&amp; S</w:t>
            </w:r>
          </w:p>
        </w:tc>
        <w:tc>
          <w:tcPr>
            <w:tcW w:w="49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A5" w:rsidRDefault="00130EA5" w:rsidP="007B1E00">
            <w:pPr>
              <w:spacing w:after="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Course: </w:t>
            </w:r>
            <w:r w:rsidR="00B275A1">
              <w:rPr>
                <w:sz w:val="20"/>
                <w:szCs w:val="20"/>
              </w:rPr>
              <w:t xml:space="preserve"> </w:t>
            </w:r>
            <w:r w:rsidR="00B275A1" w:rsidRPr="00D83263">
              <w:rPr>
                <w:b/>
                <w:sz w:val="20"/>
                <w:szCs w:val="20"/>
              </w:rPr>
              <w:t>BIOL 237</w:t>
            </w:r>
            <w:r w:rsidRPr="00D83263">
              <w:rPr>
                <w:b/>
                <w:sz w:val="20"/>
                <w:szCs w:val="20"/>
              </w:rPr>
              <w:t>/2</w:t>
            </w:r>
            <w:r w:rsidR="00D83263" w:rsidRPr="00D83263">
              <w:rPr>
                <w:b/>
                <w:sz w:val="20"/>
                <w:szCs w:val="20"/>
              </w:rPr>
              <w:t>47L</w:t>
            </w:r>
            <w:r w:rsidR="00B275A1" w:rsidRPr="00D83263">
              <w:rPr>
                <w:b/>
                <w:sz w:val="20"/>
                <w:szCs w:val="20"/>
              </w:rPr>
              <w:t>: Human Anatomy and Physiolo</w:t>
            </w:r>
            <w:r w:rsidRPr="00D83263">
              <w:rPr>
                <w:b/>
                <w:sz w:val="20"/>
                <w:szCs w:val="20"/>
              </w:rPr>
              <w:t xml:space="preserve">gy I for the Health Sciences </w:t>
            </w:r>
            <w:r w:rsidR="00D83263" w:rsidRPr="00D83263">
              <w:rPr>
                <w:b/>
                <w:sz w:val="20"/>
                <w:szCs w:val="20"/>
              </w:rPr>
              <w:t>&amp; Lab</w:t>
            </w:r>
          </w:p>
          <w:p w:rsidR="00D83263" w:rsidRDefault="00D83263" w:rsidP="007B1E00">
            <w:pPr>
              <w:spacing w:after="4"/>
              <w:rPr>
                <w:b/>
                <w:sz w:val="20"/>
                <w:szCs w:val="20"/>
              </w:rPr>
            </w:pPr>
          </w:p>
          <w:p w:rsidR="00D83263" w:rsidRDefault="00D83263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</w:t>
            </w:r>
          </w:p>
          <w:p w:rsidR="00130EA5" w:rsidRPr="00D83263" w:rsidRDefault="00D83263" w:rsidP="00D83263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Specific questions on the final exam and on final lab assignment </w:t>
            </w:r>
            <w:proofErr w:type="gramStart"/>
            <w:r>
              <w:rPr>
                <w:sz w:val="20"/>
                <w:szCs w:val="20"/>
              </w:rPr>
              <w:t>will be selected</w:t>
            </w:r>
            <w:proofErr w:type="gramEnd"/>
            <w:r>
              <w:rPr>
                <w:sz w:val="20"/>
                <w:szCs w:val="20"/>
              </w:rPr>
              <w:t xml:space="preserve"> that measure key institutional designed SLOs. </w:t>
            </w:r>
            <w:r w:rsidR="00130EA5" w:rsidRPr="00A20A2E">
              <w:rPr>
                <w:rFonts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130EA5" w:rsidRPr="004378A7" w:rsidRDefault="00130EA5" w:rsidP="00B275A1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B275A1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Performance Target: 75% of students will perform with a score 75% or better.</w:t>
            </w: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B275A1" w:rsidP="00130EA5">
            <w:pPr>
              <w:spacing w:after="4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ability to solve a problem</w:t>
            </w:r>
            <w:r w:rsidR="00013DB7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chemistry scientifically using the appropriate skills and equipment while employing ethical critical thinking skills.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130EA5" w:rsidP="00130EA5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Yearly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D83263" w:rsidP="00D83263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K, S, &amp; R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3" w:rsidRDefault="00D83263" w:rsidP="00B275A1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Course: </w:t>
            </w:r>
            <w:r w:rsidR="00013DB7">
              <w:rPr>
                <w:sz w:val="20"/>
                <w:szCs w:val="20"/>
              </w:rPr>
              <w:t xml:space="preserve"> </w:t>
            </w:r>
            <w:r w:rsidR="00013DB7" w:rsidRPr="00D83263">
              <w:rPr>
                <w:b/>
                <w:sz w:val="20"/>
                <w:szCs w:val="20"/>
              </w:rPr>
              <w:t xml:space="preserve">CHEM </w:t>
            </w:r>
            <w:r w:rsidRPr="00D83263">
              <w:rPr>
                <w:b/>
                <w:sz w:val="20"/>
                <w:szCs w:val="20"/>
              </w:rPr>
              <w:t>121 &amp; 123L: General Chemistry I and Lab</w:t>
            </w:r>
          </w:p>
          <w:p w:rsidR="00D83263" w:rsidRDefault="00D83263" w:rsidP="00B275A1">
            <w:pPr>
              <w:spacing w:after="4"/>
              <w:rPr>
                <w:sz w:val="20"/>
                <w:szCs w:val="20"/>
              </w:rPr>
            </w:pPr>
          </w:p>
          <w:p w:rsidR="00D83263" w:rsidRDefault="00D83263" w:rsidP="00D83263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</w:t>
            </w:r>
          </w:p>
          <w:p w:rsidR="00D83263" w:rsidRPr="00D83263" w:rsidRDefault="00D83263" w:rsidP="00D83263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questions on the final exam and on final lab assignment </w:t>
            </w:r>
            <w:proofErr w:type="gramStart"/>
            <w:r>
              <w:rPr>
                <w:sz w:val="20"/>
                <w:szCs w:val="20"/>
              </w:rPr>
              <w:t>will be selected</w:t>
            </w:r>
            <w:proofErr w:type="gramEnd"/>
            <w:r>
              <w:rPr>
                <w:sz w:val="20"/>
                <w:szCs w:val="20"/>
              </w:rPr>
              <w:t xml:space="preserve"> that measure key institutional designed SLOs. </w:t>
            </w:r>
            <w:r w:rsidRPr="00A20A2E">
              <w:rPr>
                <w:rFonts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375295" w:rsidRPr="004378A7" w:rsidRDefault="00375295" w:rsidP="00B275A1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B275A1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75% of students will perform with a score 75% or better.</w:t>
            </w:r>
          </w:p>
        </w:tc>
      </w:tr>
      <w:tr w:rsidR="00D83263" w:rsidRPr="004378A7" w:rsidTr="0094487D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5B2BD2" w:rsidRDefault="00D83263" w:rsidP="00D8326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B2BD2">
              <w:rPr>
                <w:rFonts w:cs="Arial"/>
                <w:sz w:val="20"/>
                <w:szCs w:val="20"/>
              </w:rPr>
              <w:t>By the end of the course, students will be able to</w:t>
            </w:r>
            <w:r>
              <w:rPr>
                <w:rFonts w:cs="Arial"/>
                <w:sz w:val="20"/>
                <w:szCs w:val="20"/>
              </w:rPr>
              <w:t xml:space="preserve"> explain the nature and process </w:t>
            </w:r>
            <w:r w:rsidRPr="005B2BD2">
              <w:rPr>
                <w:rFonts w:cs="Arial"/>
                <w:sz w:val="20"/>
                <w:szCs w:val="20"/>
              </w:rPr>
              <w:t>of science and use it to critically evaluate scientific information and to develop a</w:t>
            </w:r>
          </w:p>
          <w:p w:rsidR="00D83263" w:rsidRPr="005B2BD2" w:rsidRDefault="00D83263" w:rsidP="00D8326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B2BD2">
              <w:rPr>
                <w:rFonts w:cs="Arial"/>
                <w:sz w:val="20"/>
                <w:szCs w:val="20"/>
              </w:rPr>
              <w:t>testable hypothesis to explain phenomena of the natural world as well as analyze data, construct and</w:t>
            </w:r>
          </w:p>
          <w:p w:rsidR="00D83263" w:rsidRPr="005B2BD2" w:rsidRDefault="00D83263" w:rsidP="00D8326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B2BD2">
              <w:rPr>
                <w:rFonts w:cs="Arial"/>
                <w:sz w:val="20"/>
                <w:szCs w:val="20"/>
              </w:rPr>
              <w:t>Interpret graphs.</w:t>
            </w:r>
          </w:p>
          <w:p w:rsidR="00D83263" w:rsidRDefault="00D83263" w:rsidP="00D83263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3" w:rsidRDefault="00D83263" w:rsidP="00D83263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Yearly</w:t>
            </w:r>
          </w:p>
          <w:p w:rsidR="00D83263" w:rsidRDefault="00D83263" w:rsidP="00D83263">
            <w:pPr>
              <w:spacing w:after="4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3" w:rsidRDefault="00D83263" w:rsidP="00D83263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</w:p>
          <w:p w:rsidR="00D83263" w:rsidRDefault="00D83263" w:rsidP="00D83263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:rsidR="00D83263" w:rsidRDefault="00D83263" w:rsidP="00D83263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5B2BD2" w:rsidRDefault="00D83263" w:rsidP="00D83263">
            <w:pPr>
              <w:spacing w:after="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Course: </w:t>
            </w:r>
            <w:r w:rsidRPr="005B2BD2">
              <w:rPr>
                <w:b/>
                <w:sz w:val="20"/>
                <w:szCs w:val="20"/>
              </w:rPr>
              <w:t>BIO 123 Bio for Health-Related Sciences and BIO 124L: Lab</w:t>
            </w:r>
          </w:p>
          <w:p w:rsidR="00D83263" w:rsidRDefault="00D83263" w:rsidP="00D83263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Rubric for assessment of test questions that align with UNM/HED Common SLOs. </w:t>
            </w:r>
          </w:p>
          <w:p w:rsidR="00D83263" w:rsidRDefault="00D83263" w:rsidP="00D83263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Science Department will submit a report for this course. </w:t>
            </w:r>
          </w:p>
          <w:p w:rsidR="00D83263" w:rsidRDefault="00D83263" w:rsidP="00D83263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3" w:rsidRPr="004378A7" w:rsidRDefault="00D83263" w:rsidP="00D83263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75% of students will perform with a score 75% or better.</w:t>
            </w:r>
          </w:p>
        </w:tc>
      </w:tr>
    </w:tbl>
    <w:p w:rsidR="0091303A" w:rsidRPr="007B1E00" w:rsidRDefault="0091303A" w:rsidP="007B1E00">
      <w:pPr>
        <w:spacing w:after="4"/>
        <w:rPr>
          <w:sz w:val="20"/>
          <w:szCs w:val="20"/>
        </w:rPr>
      </w:pPr>
    </w:p>
    <w:p w:rsidR="009F3203" w:rsidRPr="005F68BF" w:rsidRDefault="009F3203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sectPr w:rsidR="009F3203" w:rsidRPr="005F68BF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0CE8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BF"/>
    <w:rsid w:val="00013DB7"/>
    <w:rsid w:val="000F65F7"/>
    <w:rsid w:val="001302BE"/>
    <w:rsid w:val="00130EA5"/>
    <w:rsid w:val="001324AC"/>
    <w:rsid w:val="001E4F37"/>
    <w:rsid w:val="00296283"/>
    <w:rsid w:val="003014FE"/>
    <w:rsid w:val="00306EC3"/>
    <w:rsid w:val="00375295"/>
    <w:rsid w:val="004813A8"/>
    <w:rsid w:val="004E384C"/>
    <w:rsid w:val="00562038"/>
    <w:rsid w:val="005F68BF"/>
    <w:rsid w:val="00607C8F"/>
    <w:rsid w:val="006B08F8"/>
    <w:rsid w:val="006B5A5C"/>
    <w:rsid w:val="006D1A08"/>
    <w:rsid w:val="0075519F"/>
    <w:rsid w:val="007925F5"/>
    <w:rsid w:val="007A61BA"/>
    <w:rsid w:val="007B071F"/>
    <w:rsid w:val="007B1E00"/>
    <w:rsid w:val="007D1430"/>
    <w:rsid w:val="007E081D"/>
    <w:rsid w:val="007F2E97"/>
    <w:rsid w:val="0091303A"/>
    <w:rsid w:val="00934E63"/>
    <w:rsid w:val="009F3203"/>
    <w:rsid w:val="00A53B08"/>
    <w:rsid w:val="00AB1EC6"/>
    <w:rsid w:val="00B275A1"/>
    <w:rsid w:val="00C066DF"/>
    <w:rsid w:val="00C328E3"/>
    <w:rsid w:val="00CD43AC"/>
    <w:rsid w:val="00D83263"/>
    <w:rsid w:val="00DB21E8"/>
    <w:rsid w:val="00DE321B"/>
    <w:rsid w:val="00DF526E"/>
    <w:rsid w:val="00EE75F4"/>
    <w:rsid w:val="00F769FF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738D"/>
  <w15:docId w15:val="{D6038ED8-098A-4D62-9132-ECEC5810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30EA5"/>
    <w:rPr>
      <w:color w:val="0000FF" w:themeColor="hyperlink"/>
      <w:u w:val="single"/>
    </w:rPr>
  </w:style>
  <w:style w:type="paragraph" w:customStyle="1" w:styleId="Default">
    <w:name w:val="Default"/>
    <w:uiPriority w:val="99"/>
    <w:rsid w:val="00130E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@un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Willerton</dc:creator>
  <cp:lastModifiedBy>Mickey Marsee</cp:lastModifiedBy>
  <cp:revision>2</cp:revision>
  <dcterms:created xsi:type="dcterms:W3CDTF">2018-02-20T16:36:00Z</dcterms:created>
  <dcterms:modified xsi:type="dcterms:W3CDTF">2018-02-20T16:36:00Z</dcterms:modified>
</cp:coreProperties>
</file>